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E0730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№ _</w:t>
      </w:r>
    </w:p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E0730">
        <w:rPr>
          <w:rFonts w:ascii="Times New Roman" w:eastAsia="Times New Roman" w:hAnsi="Times New Roman" w:cs="Times New Roman"/>
          <w:sz w:val="20"/>
          <w:szCs w:val="20"/>
          <w:lang w:eastAsia="ar-SA"/>
        </w:rPr>
        <w:t>к Договору от ________ № ________</w:t>
      </w:r>
    </w:p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0730" w:rsidRPr="008E0730" w:rsidTr="00D67630">
        <w:tc>
          <w:tcPr>
            <w:tcW w:w="4956" w:type="dxa"/>
          </w:tcPr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  <w:r w:rsidRPr="008E0730">
              <w:rPr>
                <w:lang w:eastAsia="ar-SA"/>
              </w:rPr>
              <w:t>«Согласовано»</w:t>
            </w: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  <w:r w:rsidRPr="008E0730">
              <w:rPr>
                <w:lang w:eastAsia="ar-SA"/>
              </w:rPr>
              <w:t>Подрядчик:</w:t>
            </w: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</w:p>
          <w:p w:rsidR="008E0730" w:rsidRPr="008E0730" w:rsidRDefault="008E0730" w:rsidP="008E0730">
            <w:pPr>
              <w:suppressAutoHyphens/>
              <w:rPr>
                <w:lang w:eastAsia="ar-SA"/>
              </w:rPr>
            </w:pP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</w:p>
        </w:tc>
        <w:tc>
          <w:tcPr>
            <w:tcW w:w="4957" w:type="dxa"/>
          </w:tcPr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«Утверждаю»</w:t>
            </w: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Заказчик:</w:t>
            </w: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ПАО «Россети Ленэнерго»</w:t>
            </w: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  <w:p w:rsidR="008E0730" w:rsidRPr="008E0730" w:rsidRDefault="008E0730" w:rsidP="008E0730">
            <w:pPr>
              <w:suppressAutoHyphens/>
              <w:jc w:val="right"/>
              <w:rPr>
                <w:lang w:eastAsia="ar-SA"/>
              </w:rPr>
            </w:pPr>
            <w:r w:rsidRPr="008E0730">
              <w:rPr>
                <w:lang w:eastAsia="ar-SA"/>
              </w:rPr>
              <w:t>_______________________</w:t>
            </w:r>
          </w:p>
        </w:tc>
      </w:tr>
    </w:tbl>
    <w:p w:rsidR="008E0730" w:rsidRPr="008E0730" w:rsidRDefault="008E0730" w:rsidP="008E07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E07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Укрупненный расчет договорной цены</w:t>
      </w:r>
    </w:p>
    <w:p w:rsidR="008E0730" w:rsidRPr="008E0730" w:rsidRDefault="008E0730" w:rsidP="008E0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6"/>
        <w:gridCol w:w="2773"/>
        <w:gridCol w:w="1897"/>
        <w:gridCol w:w="1017"/>
        <w:gridCol w:w="1021"/>
        <w:gridCol w:w="1481"/>
      </w:tblGrid>
      <w:tr w:rsidR="008E0730" w:rsidRPr="008E0730" w:rsidTr="00D67630">
        <w:tc>
          <w:tcPr>
            <w:tcW w:w="9913" w:type="dxa"/>
            <w:gridSpan w:val="6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Раздел № 1 СМР</w:t>
            </w: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826" w:type="dxa"/>
            <w:gridSpan w:val="2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Наименование работ*</w:t>
            </w: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Итого</w:t>
            </w:r>
          </w:p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стоимость</w:t>
            </w:r>
          </w:p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 w:rsidRPr="008E0730">
              <w:rPr>
                <w:sz w:val="24"/>
                <w:szCs w:val="24"/>
                <w:lang w:eastAsia="ar-SA"/>
              </w:rPr>
              <w:t>сабот</w:t>
            </w:r>
            <w:proofErr w:type="spellEnd"/>
            <w:r w:rsidRPr="008E0730">
              <w:rPr>
                <w:sz w:val="24"/>
                <w:szCs w:val="24"/>
                <w:lang w:eastAsia="ar-SA"/>
              </w:rPr>
              <w:t xml:space="preserve"> без НДС, руб.</w:t>
            </w: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826" w:type="dxa"/>
            <w:gridSpan w:val="2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826" w:type="dxa"/>
            <w:gridSpan w:val="2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9913" w:type="dxa"/>
            <w:gridSpan w:val="6"/>
          </w:tcPr>
          <w:p w:rsidR="008E0730" w:rsidRPr="008E0730" w:rsidRDefault="008E0730" w:rsidP="008E0730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Итого по разделу № 1</w:t>
            </w:r>
          </w:p>
        </w:tc>
      </w:tr>
      <w:tr w:rsidR="008E0730" w:rsidRPr="008E0730" w:rsidTr="00D67630">
        <w:tc>
          <w:tcPr>
            <w:tcW w:w="9913" w:type="dxa"/>
            <w:gridSpan w:val="6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9913" w:type="dxa"/>
            <w:gridSpan w:val="6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Раздел № 2 Оборудование и материалы</w:t>
            </w: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773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Оборудование/кабельно-проводниковая продукция**</w:t>
            </w:r>
          </w:p>
        </w:tc>
        <w:tc>
          <w:tcPr>
            <w:tcW w:w="2053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Стоимость за ед. без НДС, руб.</w:t>
            </w: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E0730">
              <w:rPr>
                <w:sz w:val="24"/>
                <w:szCs w:val="24"/>
                <w:lang w:eastAsia="ar-SA"/>
              </w:rPr>
              <w:t>Итого стоимость без НДС, руб.</w:t>
            </w: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77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05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132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77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053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1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8374" w:type="dxa"/>
            <w:gridSpan w:val="5"/>
          </w:tcPr>
          <w:p w:rsidR="008E0730" w:rsidRPr="008E0730" w:rsidRDefault="008E0730" w:rsidP="008E0730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Итого по разделу №2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8374" w:type="dxa"/>
            <w:gridSpan w:val="5"/>
          </w:tcPr>
          <w:p w:rsidR="008E0730" w:rsidRPr="008E0730" w:rsidRDefault="008E0730" w:rsidP="008E0730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Итого по разделам 1-2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8374" w:type="dxa"/>
            <w:gridSpan w:val="5"/>
          </w:tcPr>
          <w:p w:rsidR="008E0730" w:rsidRPr="008E0730" w:rsidRDefault="008E0730" w:rsidP="008E0730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НДС 20%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8E0730" w:rsidRPr="008E0730" w:rsidTr="00D67630">
        <w:tc>
          <w:tcPr>
            <w:tcW w:w="8374" w:type="dxa"/>
            <w:gridSpan w:val="5"/>
          </w:tcPr>
          <w:p w:rsidR="008E0730" w:rsidRPr="008E0730" w:rsidRDefault="008E0730" w:rsidP="008E0730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8E0730">
              <w:rPr>
                <w:b/>
                <w:sz w:val="24"/>
                <w:szCs w:val="24"/>
                <w:lang w:eastAsia="ar-SA"/>
              </w:rPr>
              <w:t>Итого с НДС</w:t>
            </w:r>
          </w:p>
        </w:tc>
        <w:tc>
          <w:tcPr>
            <w:tcW w:w="1539" w:type="dxa"/>
          </w:tcPr>
          <w:p w:rsidR="008E0730" w:rsidRPr="008E0730" w:rsidRDefault="008E0730" w:rsidP="008E0730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</w:tbl>
    <w:p w:rsidR="008E0730" w:rsidRPr="008E0730" w:rsidRDefault="008E0730" w:rsidP="008E07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7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Стоимость СМР составляет: ___________________________________ (стоимость прописью) руб. в </w:t>
      </w:r>
      <w:proofErr w:type="spellStart"/>
      <w:r w:rsidRPr="008E0730">
        <w:rPr>
          <w:rFonts w:ascii="Times New Roman" w:eastAsia="Times New Roman" w:hAnsi="Times New Roman" w:cs="Times New Roman"/>
          <w:sz w:val="24"/>
          <w:szCs w:val="24"/>
          <w:lang w:eastAsia="ar-SA"/>
        </w:rPr>
        <w:t>т.ч</w:t>
      </w:r>
      <w:proofErr w:type="spellEnd"/>
      <w:r w:rsidRPr="008E0730">
        <w:rPr>
          <w:rFonts w:ascii="Times New Roman" w:eastAsia="Times New Roman" w:hAnsi="Times New Roman" w:cs="Times New Roman"/>
          <w:sz w:val="24"/>
          <w:szCs w:val="24"/>
          <w:lang w:eastAsia="ar-SA"/>
        </w:rPr>
        <w:t>. НДС 20% ______________________________________________ (стоимость прописью) руб.</w:t>
      </w:r>
    </w:p>
    <w:p w:rsidR="008E0730" w:rsidRPr="008E0730" w:rsidRDefault="008E0730" w:rsidP="008E07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0730" w:rsidRPr="008E0730" w:rsidRDefault="008E0730" w:rsidP="008E07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730">
        <w:rPr>
          <w:rFonts w:ascii="Times New Roman" w:eastAsia="Times New Roman" w:hAnsi="Times New Roman" w:cs="Times New Roman"/>
          <w:sz w:val="24"/>
          <w:szCs w:val="24"/>
          <w:lang w:eastAsia="ar-SA"/>
        </w:rPr>
        <w:t>*Заполняется в соответствии с пунктами ТЗ (приложение № 1 к договору);</w:t>
      </w:r>
    </w:p>
    <w:p w:rsidR="008E0730" w:rsidRPr="008E0730" w:rsidRDefault="008E0730" w:rsidP="008E07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0730">
        <w:rPr>
          <w:rFonts w:ascii="Times New Roman" w:eastAsia="Times New Roman" w:hAnsi="Times New Roman" w:cs="Times New Roman"/>
          <w:sz w:val="24"/>
          <w:szCs w:val="24"/>
          <w:lang w:eastAsia="ar-SA"/>
        </w:rPr>
        <w:t>**Указывается в основное оборудование</w:t>
      </w: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30"/>
    <w:rsid w:val="00031101"/>
    <w:rsid w:val="00120499"/>
    <w:rsid w:val="003E5182"/>
    <w:rsid w:val="00481142"/>
    <w:rsid w:val="008E0730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FAE1A-F9B9-422E-90EE-E437EB75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2024-06-24T11:38:00Z</dcterms:created>
  <dcterms:modified xsi:type="dcterms:W3CDTF">2024-06-24T11:38:00Z</dcterms:modified>
</cp:coreProperties>
</file>